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4-MC-2604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ostdienstleistun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trag über die Erbringung von Postdienstleistungen für die Klinikum Osnabrück GmbH. Gegenstand der Vergabe sind die Abholung, Sortierung, Frankierung und Zustellung von Briefsendungen einschließlich Einschreiben sowie die Zustellung der Eingangspos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